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0D21C9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</w:t>
      </w:r>
      <w:r w:rsidR="00F63852"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45217" w:rsidRPr="00567784" w:rsidRDefault="00FD1B8E" w:rsidP="00F4521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группа </w:t>
      </w:r>
      <w:r w:rsidR="009C77DB" w:rsidRPr="004A705E">
        <w:rPr>
          <w:rFonts w:asciiTheme="majorBidi" w:hAnsiTheme="majorBidi" w:cstheme="majorBidi"/>
          <w:sz w:val="24"/>
          <w:szCs w:val="24"/>
        </w:rPr>
        <w:t xml:space="preserve"> </w:t>
      </w:r>
      <w:r w:rsidR="001E772B">
        <w:rPr>
          <w:rFonts w:asciiTheme="majorBidi" w:hAnsiTheme="majorBidi" w:cstheme="majorBidi"/>
          <w:i/>
          <w:sz w:val="24"/>
          <w:szCs w:val="24"/>
          <w:u w:val="single"/>
        </w:rPr>
        <w:t>Май</w:t>
      </w:r>
      <w:r w:rsidR="00567784">
        <w:rPr>
          <w:rFonts w:asciiTheme="majorBidi" w:hAnsiTheme="majorBidi" w:cstheme="majorBidi"/>
          <w:i/>
          <w:sz w:val="24"/>
          <w:szCs w:val="24"/>
          <w:u w:val="single"/>
        </w:rPr>
        <w:t xml:space="preserve"> </w:t>
      </w:r>
      <w:r w:rsidR="009C77DB" w:rsidRPr="004A705E">
        <w:rPr>
          <w:rFonts w:asciiTheme="majorBidi" w:eastAsia="Calibri" w:hAnsiTheme="majorBidi" w:cstheme="majorBidi"/>
          <w:i/>
          <w:sz w:val="24"/>
          <w:szCs w:val="24"/>
          <w:u w:val="single"/>
        </w:rPr>
        <w:t xml:space="preserve"> </w:t>
      </w:r>
      <w:r w:rsidR="004B0001">
        <w:rPr>
          <w:rFonts w:asciiTheme="majorBidi" w:eastAsia="Calibri" w:hAnsiTheme="majorBidi" w:cstheme="majorBidi"/>
          <w:sz w:val="24"/>
          <w:szCs w:val="24"/>
        </w:rPr>
        <w:t xml:space="preserve"> 20</w:t>
      </w:r>
      <w:r w:rsidR="00FA4D52">
        <w:rPr>
          <w:rFonts w:asciiTheme="majorBidi" w:eastAsia="Calibri" w:hAnsiTheme="majorBidi" w:cstheme="majorBidi"/>
          <w:sz w:val="24"/>
          <w:szCs w:val="24"/>
          <w:lang w:val="kk-KZ"/>
        </w:rPr>
        <w:t>21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 xml:space="preserve"> года</w:t>
      </w:r>
      <w:r w:rsidR="00FA4D52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56778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40629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1E772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Пусть всегде будет солнце</w:t>
      </w:r>
      <w:r w:rsidR="00567784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 w:rsid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Default="00EF3787" w:rsidP="00F45217">
      <w:pPr>
        <w:spacing w:after="0" w:line="240" w:lineRule="auto"/>
        <w:jc w:val="center"/>
        <w:rPr>
          <w:rFonts w:asciiTheme="majorBidi" w:eastAsia="Calibri" w:hAnsiTheme="majorBidi" w:cstheme="majorBidi"/>
          <w:b/>
          <w:i/>
          <w:sz w:val="24"/>
          <w:szCs w:val="24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>С</w:t>
      </w:r>
      <w:r w:rsidR="009C77DB" w:rsidRPr="004A705E">
        <w:rPr>
          <w:rFonts w:asciiTheme="majorBidi" w:eastAsia="Calibri" w:hAnsiTheme="majorBidi" w:cstheme="majorBidi"/>
          <w:sz w:val="24"/>
          <w:szCs w:val="24"/>
        </w:rPr>
        <w:t xml:space="preserve">квозная тема </w:t>
      </w:r>
      <w:r w:rsidR="00F63852" w:rsidRPr="00040629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1E772B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В семье единой</w:t>
      </w:r>
      <w:r w:rsidR="009C77DB" w:rsidRPr="00040629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 w:rsidR="00040629">
        <w:rPr>
          <w:rFonts w:asciiTheme="majorBidi" w:eastAsia="Calibri" w:hAnsiTheme="majorBidi" w:cstheme="majorBidi"/>
          <w:b/>
          <w:i/>
          <w:sz w:val="24"/>
          <w:szCs w:val="24"/>
        </w:rPr>
        <w:t>.</w:t>
      </w:r>
    </w:p>
    <w:p w:rsidR="00E25901" w:rsidRPr="004A705E" w:rsidRDefault="00E25901" w:rsidP="00F452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25901" w:rsidRPr="00E25901" w:rsidRDefault="00EF3787" w:rsidP="001E772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705E">
        <w:rPr>
          <w:rFonts w:asciiTheme="majorBidi" w:hAnsiTheme="majorBidi" w:cstheme="majorBidi"/>
          <w:b/>
        </w:rPr>
        <w:t>Цель</w:t>
      </w:r>
      <w:r w:rsidR="00F63852" w:rsidRPr="004A705E">
        <w:rPr>
          <w:rFonts w:asciiTheme="majorBidi" w:hAnsiTheme="majorBidi" w:cstheme="majorBidi"/>
          <w:b/>
        </w:rPr>
        <w:t>:</w:t>
      </w:r>
      <w:r w:rsidR="006A793F">
        <w:rPr>
          <w:rFonts w:asciiTheme="majorBidi" w:hAnsiTheme="majorBidi" w:cstheme="majorBidi"/>
          <w:b/>
        </w:rPr>
        <w:t xml:space="preserve"> </w:t>
      </w:r>
      <w:r w:rsidR="00567784">
        <w:rPr>
          <w:rFonts w:asciiTheme="majorBidi" w:hAnsiTheme="majorBidi" w:cstheme="majorBidi"/>
          <w:b/>
          <w:lang w:val="kk-KZ"/>
        </w:rPr>
        <w:t xml:space="preserve"> </w:t>
      </w:r>
    </w:p>
    <w:p w:rsidR="00BE6187" w:rsidRPr="00567784" w:rsidRDefault="00BE6187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:rsidR="00E25901" w:rsidRPr="00E25901" w:rsidRDefault="00EF3787" w:rsidP="00E25901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A705E">
        <w:rPr>
          <w:rFonts w:asciiTheme="majorBidi" w:hAnsiTheme="majorBidi" w:cstheme="majorBidi"/>
          <w:b/>
        </w:rPr>
        <w:t>Задачи</w:t>
      </w:r>
      <w:r w:rsidRPr="004A705E">
        <w:rPr>
          <w:rFonts w:asciiTheme="majorBidi" w:hAnsiTheme="majorBidi" w:cstheme="majorBidi"/>
        </w:rPr>
        <w:t xml:space="preserve">: </w:t>
      </w:r>
    </w:p>
    <w:p w:rsidR="000B4A16" w:rsidRPr="00E25901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704"/>
        <w:gridCol w:w="2948"/>
        <w:gridCol w:w="3119"/>
        <w:gridCol w:w="3543"/>
        <w:gridCol w:w="2835"/>
        <w:gridCol w:w="2014"/>
      </w:tblGrid>
      <w:tr w:rsidR="00B434F0" w:rsidRPr="004A705E" w:rsidTr="003A6EF9">
        <w:trPr>
          <w:trHeight w:val="796"/>
        </w:trPr>
        <w:tc>
          <w:tcPr>
            <w:tcW w:w="704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119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</w:p>
          <w:p w:rsidR="00DE3C7A" w:rsidRPr="0076409F" w:rsidRDefault="00A97A10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речи-0,</w:t>
            </w:r>
            <w:r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A97A10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-0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,5</w:t>
            </w:r>
          </w:p>
        </w:tc>
        <w:tc>
          <w:tcPr>
            <w:tcW w:w="3543" w:type="dxa"/>
            <w:shd w:val="clear" w:color="auto" w:fill="auto"/>
          </w:tcPr>
          <w:p w:rsidR="00DE3C7A" w:rsidRPr="00A97A10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,5</w:t>
            </w:r>
          </w:p>
          <w:p w:rsidR="00A97A10" w:rsidRPr="00A97A10" w:rsidRDefault="00A97A10" w:rsidP="00270BD5">
            <w:pP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ФЭМП-</w:t>
            </w:r>
            <w:r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2835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  <w:r w:rsidR="00A97A10"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,  л</w:t>
            </w: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,  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A97A10" w:rsidRDefault="00A97A10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FA4D5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  <w:p w:rsidR="00A97A10" w:rsidRPr="003A6EF9" w:rsidRDefault="00A97A1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</w:tr>
      <w:tr w:rsidR="009E35B6" w:rsidRPr="004A705E" w:rsidTr="003A6EF9">
        <w:trPr>
          <w:cantSplit/>
          <w:trHeight w:val="2273"/>
        </w:trPr>
        <w:tc>
          <w:tcPr>
            <w:tcW w:w="704" w:type="dxa"/>
            <w:shd w:val="clear" w:color="auto" w:fill="auto"/>
            <w:textDirection w:val="btLr"/>
          </w:tcPr>
          <w:p w:rsidR="00DE3C7A" w:rsidRPr="00040629" w:rsidRDefault="00040629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040629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«</w:t>
            </w:r>
            <w:r w:rsidR="001E772B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В семье единой</w:t>
            </w:r>
            <w:r w:rsidRPr="00040629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».</w:t>
            </w:r>
            <w:r w:rsidR="00567784" w:rsidRPr="00040629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</w:t>
            </w:r>
          </w:p>
          <w:p w:rsidR="00DE3C7A" w:rsidRPr="00040629" w:rsidRDefault="00DE3C7A" w:rsidP="00723324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</w:t>
            </w:r>
            <w:proofErr w:type="gramStart"/>
            <w:r w:rsidR="00567784"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72332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  <w:t>)</w:t>
            </w:r>
            <w:proofErr w:type="gramEnd"/>
          </w:p>
        </w:tc>
        <w:tc>
          <w:tcPr>
            <w:tcW w:w="2948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9209AA" w:rsidRDefault="009209AA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9209AA" w:rsidRDefault="009209AA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1F19A4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1F19A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.  «Приглашаем на чай». </w:t>
            </w:r>
          </w:p>
          <w:p w:rsidR="00DE3C7A" w:rsidRDefault="001F19A4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Учить составлять рассказ из опыта.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Совершенствовать слуховое внимание,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выразительность речи,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активизировать в речи звук (ч), (</w:t>
            </w:r>
            <w:proofErr w:type="spellStart"/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ц</w:t>
            </w:r>
            <w:proofErr w:type="spellEnd"/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). Учить образовывать существительные с суффиксом </w:t>
            </w:r>
            <w:proofErr w:type="gramStart"/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–н</w:t>
            </w:r>
            <w:proofErr w:type="gramEnd"/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ик,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ниц. Развивать умение думать и говорить,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вести диалог. Воспитывать дружеские отношения,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1F19A4">
              <w:rPr>
                <w:rFonts w:asciiTheme="majorBidi" w:eastAsia="Calibri" w:hAnsiTheme="majorBidi" w:cstheme="majorBidi"/>
                <w:sz w:val="24"/>
                <w:szCs w:val="24"/>
              </w:rPr>
              <w:t>уметь проявлять гостеприимство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F0509" w:rsidRPr="004A705E" w:rsidRDefault="008F0509" w:rsidP="001F19A4">
            <w:pPr>
              <w:pStyle w:val="a9"/>
              <w:spacing w:before="0" w:beforeAutospacing="0" w:after="0" w:afterAutospacing="0"/>
              <w:rPr>
                <w:rFonts w:asciiTheme="majorBidi" w:eastAsia="Calibri" w:hAnsiTheme="majorBidi" w:cstheme="majorBidi"/>
                <w:bCs/>
                <w:color w:val="444444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A62FCC" w:rsidRDefault="00FF2DF7" w:rsidP="0004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       ФЭМП</w:t>
            </w:r>
            <w:r w:rsidR="009209A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  <w:r w:rsidR="00A62F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F19A4" w:rsidRDefault="001F19A4" w:rsidP="000406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19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«Сравнение и уравнивание разных групп предметов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  <w:p w:rsidR="001F19A4" w:rsidRPr="00A62FCC" w:rsidRDefault="001F19A4" w:rsidP="00040629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умение сравнивать группы предметов по количеству,используя приемы наложения и приложения.учить обозначать результаты сравнения словами,каких предметов больше,меньше,каких поровну.Развивать зрительную память,мышление ребенка,внимание.Воспитывать позитивные чувства.</w:t>
            </w:r>
          </w:p>
          <w:p w:rsidR="009209AA" w:rsidRDefault="00DE3C7A" w:rsidP="001F19A4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proofErr w:type="gramStart"/>
            <w:r w:rsidR="009209A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  <w:r w:rsidR="001F19A4"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BF70B3" w:rsidRDefault="001F19A4" w:rsidP="00BF70B3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Тема: « В семье единой </w:t>
            </w:r>
            <w:r w:rsidR="00BF70B3" w:rsidRPr="00BF70B3">
              <w:rPr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BF70B3" w:rsidRPr="00BF70B3" w:rsidRDefault="00BF70B3" w:rsidP="001F19A4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B3">
              <w:rPr>
                <w:b/>
                <w:bCs/>
                <w:color w:val="000000"/>
                <w:sz w:val="22"/>
                <w:szCs w:val="22"/>
              </w:rPr>
              <w:t xml:space="preserve"> Цель</w:t>
            </w:r>
            <w:r w:rsidR="001F19A4">
              <w:rPr>
                <w:color w:val="000000"/>
                <w:sz w:val="22"/>
                <w:szCs w:val="22"/>
              </w:rPr>
              <w:t>: дать детям представление о дружбе народов нашей  многонациональной страны. Продолжать формировать дружеские отношения между детьми ; расширять и углублять знания детей о понятии «дружба», о том, кто самые верные и лучшие друзь</w:t>
            </w:r>
            <w:proofErr w:type="gramStart"/>
            <w:r w:rsidR="001F19A4">
              <w:rPr>
                <w:color w:val="000000"/>
                <w:sz w:val="22"/>
                <w:szCs w:val="22"/>
              </w:rPr>
              <w:t>я(</w:t>
            </w:r>
            <w:proofErr w:type="gramEnd"/>
            <w:r w:rsidR="001F19A4">
              <w:rPr>
                <w:color w:val="000000"/>
                <w:sz w:val="22"/>
                <w:szCs w:val="22"/>
              </w:rPr>
              <w:t>семья) .</w:t>
            </w:r>
          </w:p>
          <w:p w:rsidR="00DB2022" w:rsidRPr="009209AA" w:rsidRDefault="00DB2022" w:rsidP="005F5B35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DE3C7A" w:rsidRPr="004A705E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E3C7A"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C9197B" w:rsidRDefault="00F73B7F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D21C9" w:rsidRPr="000D21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0406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1D0C1B" w:rsidRPr="001D0C1B" w:rsidRDefault="001D0C1B" w:rsidP="001D0C1B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7F7F6"/>
              </w:rPr>
            </w:pPr>
            <w:r w:rsidRPr="001D0C1B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7F7F6"/>
              </w:rPr>
              <w:t>«Рисунок для друга» </w:t>
            </w:r>
          </w:p>
          <w:p w:rsidR="001D0C1B" w:rsidRDefault="001D0C1B" w:rsidP="001D0C1B">
            <w:pPr>
              <w:rPr>
                <w:rFonts w:ascii="Times New Roman" w:hAnsi="Times New Roman" w:cs="Times New Roman"/>
                <w:color w:val="000000"/>
                <w:shd w:val="clear" w:color="auto" w:fill="F7F7F6"/>
              </w:rPr>
            </w:pPr>
            <w:r w:rsidRPr="001D0C1B">
              <w:rPr>
                <w:rFonts w:ascii="Times New Roman" w:hAnsi="Times New Roman" w:cs="Times New Roman"/>
                <w:b/>
                <w:color w:val="000000"/>
                <w:shd w:val="clear" w:color="auto" w:fill="F7F7F6"/>
              </w:rPr>
              <w:t>Цель:</w:t>
            </w:r>
            <w:r w:rsidRPr="00225054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 - создание положительного настроения; воспитание дружественных отношений в коллективе; развитие творческого потенциала. </w:t>
            </w:r>
          </w:p>
          <w:p w:rsidR="009209AA" w:rsidRPr="00F73B7F" w:rsidRDefault="00F73B7F" w:rsidP="003A6EF9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F73B7F">
              <w:rPr>
                <w:rFonts w:ascii="Times New Roman" w:hAnsi="Times New Roman" w:cs="Times New Roman"/>
                <w:b/>
                <w:color w:val="000000"/>
                <w:shd w:val="clear" w:color="auto" w:fill="F7F7F6"/>
              </w:rPr>
              <w:t>Аппликация. «Шарики для друзей».</w:t>
            </w:r>
            <w:r>
              <w:rPr>
                <w:rFonts w:ascii="Segoe UI" w:hAnsi="Segoe UI" w:cs="Segoe UI"/>
                <w:color w:val="010101"/>
                <w:shd w:val="clear" w:color="auto" w:fill="FFFFFF"/>
              </w:rPr>
              <w:t xml:space="preserve"> </w:t>
            </w:r>
            <w:r w:rsidR="003A6EF9">
              <w:rPr>
                <w:rFonts w:ascii="Times New Roman" w:hAnsi="Times New Roman" w:cs="Times New Roman"/>
              </w:rPr>
              <w:t>Учить составлять изображение из нескольких предметов, соблюдая определенную последовательность, правильно располагая предметы на листе. Закреплять приемы аккуратного наклеивания.</w:t>
            </w:r>
          </w:p>
          <w:p w:rsidR="00040629" w:rsidRPr="000D21C9" w:rsidRDefault="00040629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E3C7A" w:rsidRDefault="000D21C9" w:rsidP="00F73B7F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</w:t>
            </w:r>
            <w:r w:rsidR="0004062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накомление с  окружающим  миром.</w:t>
            </w:r>
          </w:p>
          <w:p w:rsidR="000D21C9" w:rsidRPr="001D0C1B" w:rsidRDefault="001D0C1B" w:rsidP="005F5B35">
            <w:pPr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1D0C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7F7F6"/>
              </w:rPr>
              <w:t>Тема: «Что такое дружба</w:t>
            </w:r>
            <w:proofErr w:type="gramStart"/>
            <w:r w:rsidRPr="001D0C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7F7F6"/>
              </w:rPr>
              <w:t xml:space="preserve">?.» </w:t>
            </w:r>
            <w:proofErr w:type="gramEnd"/>
            <w:r w:rsidRPr="001D0C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7F7F6"/>
              </w:rPr>
              <w:t>Цель:</w:t>
            </w:r>
            <w:r w:rsidRPr="001D0C1B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 xml:space="preserve"> – закрепить и обобщить представления детей о необходимости чуткого, доброжелательного отношения к товарищам. Воспитывать умение слушать собеседника, не бояться высказывать свою точку зрения, четко отвечать на поставленные вопросы. Познакомить детей с тем, как можно избежать ссоры, как помириться. Упражнять в дифференциации эмоциональных состояний. </w:t>
            </w:r>
          </w:p>
          <w:p w:rsidR="000D21C9" w:rsidRPr="001D0C1B" w:rsidRDefault="000D21C9" w:rsidP="00270BD5">
            <w:pPr>
              <w:ind w:left="-108"/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360E6" w:rsidRPr="004A705E" w:rsidTr="003A6EF9">
        <w:trPr>
          <w:trHeight w:val="985"/>
        </w:trPr>
        <w:tc>
          <w:tcPr>
            <w:tcW w:w="704" w:type="dxa"/>
            <w:shd w:val="clear" w:color="auto" w:fill="auto"/>
            <w:textDirection w:val="btLr"/>
          </w:tcPr>
          <w:p w:rsidR="006C3224" w:rsidRDefault="00C91578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</w:t>
            </w:r>
            <w:r w:rsidR="002360E6" w:rsidRP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="001E772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Играем, познаем </w:t>
            </w:r>
            <w:r w:rsidR="002360E6" w:rsidRP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="001E772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Опытно </w:t>
            </w:r>
            <w:proofErr w:type="gramStart"/>
            <w:r w:rsidR="0072332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–</w:t>
            </w:r>
            <w:proofErr w:type="spellStart"/>
            <w:r w:rsidR="0072332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э</w:t>
            </w:r>
            <w:proofErr w:type="gramEnd"/>
            <w:r w:rsidR="0072332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кпериментальная</w:t>
            </w:r>
            <w:proofErr w:type="spellEnd"/>
            <w:r w:rsidR="0072332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деятельность</w:t>
            </w:r>
            <w:r w:rsidR="004B0001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)</w:t>
            </w:r>
          </w:p>
          <w:p w:rsidR="006C3224" w:rsidRPr="004B0001" w:rsidRDefault="004B0001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  <w:t>II</w:t>
            </w:r>
            <w:r w:rsidR="00723324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- неделя </w:t>
            </w: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C3224" w:rsidRDefault="006C322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360E6" w:rsidRPr="002360E6" w:rsidRDefault="001E772B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– экспериментальная деятельность</w:t>
            </w:r>
            <w:r w:rsidR="002360E6" w:rsidRP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)».</w:t>
            </w:r>
          </w:p>
          <w:p w:rsidR="002360E6" w:rsidRPr="002360E6" w:rsidRDefault="00C91578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="002360E6" w:rsidRPr="001E772B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 0</w:t>
            </w:r>
            <w:r w:rsidR="001E772B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7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.0</w:t>
            </w:r>
            <w:r w:rsidR="001E772B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5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.18 – </w:t>
            </w:r>
            <w:r w:rsidR="001E772B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11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.0</w:t>
            </w:r>
            <w:r w:rsidR="001E772B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5</w:t>
            </w:r>
            <w:r w:rsidR="002360E6"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.18)</w:t>
            </w:r>
          </w:p>
          <w:p w:rsidR="002360E6" w:rsidRPr="004A705E" w:rsidRDefault="002360E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2360E6" w:rsidRPr="004A705E" w:rsidRDefault="002360E6" w:rsidP="0076289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2360E6" w:rsidRPr="00FF2DF7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2360E6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2360E6" w:rsidRPr="004A705E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2360E6" w:rsidRPr="00FF2DF7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2360E6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2360E6" w:rsidRPr="004A705E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2360E6" w:rsidRPr="00FF2DF7" w:rsidRDefault="002360E6" w:rsidP="0076289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2360E6" w:rsidRPr="004A705E" w:rsidRDefault="002360E6" w:rsidP="0076289B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360E6" w:rsidRDefault="002360E6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Развитие речи.</w:t>
            </w:r>
          </w:p>
          <w:p w:rsidR="002360E6" w:rsidRPr="0041149D" w:rsidRDefault="003A6EF9" w:rsidP="00245A80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«М</w:t>
            </w:r>
            <w:r w:rsidR="00F73B7F">
              <w:rPr>
                <w:rStyle w:val="aa"/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ы играем</w:t>
            </w:r>
            <w:r w:rsidR="0041149D" w:rsidRPr="0041149D">
              <w:rPr>
                <w:rStyle w:val="aa"/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».</w:t>
            </w:r>
          </w:p>
          <w:p w:rsidR="0041149D" w:rsidRPr="0041149D" w:rsidRDefault="0041149D" w:rsidP="0041149D">
            <w:pPr>
              <w:numPr>
                <w:ilvl w:val="0"/>
                <w:numId w:val="6"/>
              </w:numPr>
              <w:shd w:val="clear" w:color="auto" w:fill="FFFFFF"/>
              <w:spacing w:before="173" w:after="173"/>
              <w:ind w:left="0" w:hanging="18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</w:t>
            </w:r>
            <w:r w:rsidRPr="004114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ормировать</w:t>
            </w:r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детей способы чувственного познания мира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</w:t>
            </w:r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чить находить прямые аналогии к явлениям в окружающем мире (что греет) и к знакомым предметам по форме и цвету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В</w:t>
            </w:r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оспринимать информацию, подкреплённую зрительным образом (солнце тёплое, яркое, от него светло, на него трудно смотреть)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</w:t>
            </w:r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оказать связь природных явлений (от тепла тает снег)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</w:t>
            </w:r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овторить </w:t>
            </w:r>
            <w:proofErr w:type="spellStart"/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солнышко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</w:t>
            </w:r>
            <w:r w:rsidRPr="004114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акрепить знание детьми жёлтого цвета.</w:t>
            </w:r>
          </w:p>
          <w:p w:rsidR="002360E6" w:rsidRPr="002D1E85" w:rsidRDefault="002360E6" w:rsidP="0076289B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2360E6" w:rsidRDefault="002360E6" w:rsidP="0076289B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3A6EF9" w:rsidRDefault="003A6EF9" w:rsidP="0076289B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3A6E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Художественная литература. Чтение рассказа «Кубик на кубик» Я. </w:t>
            </w:r>
            <w:proofErr w:type="spellStart"/>
            <w:r w:rsidRPr="003A6E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Тайц</w:t>
            </w:r>
            <w:proofErr w:type="spellEnd"/>
            <w:r w:rsidRPr="003A6E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A6EF9" w:rsidRPr="003A6EF9" w:rsidRDefault="003A6EF9" w:rsidP="0076289B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  <w:r w:rsidRPr="003A6EF9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Познакомить детей с произведением. Учить отвечать на вопросы по тексту, рассуждать, делать выводы. Учить детей с помощью игровых экспериментов познавать окружающий мир. Развивать речь, мышление.</w:t>
            </w:r>
          </w:p>
        </w:tc>
        <w:tc>
          <w:tcPr>
            <w:tcW w:w="3543" w:type="dxa"/>
            <w:shd w:val="clear" w:color="auto" w:fill="auto"/>
          </w:tcPr>
          <w:p w:rsidR="002360E6" w:rsidRDefault="002360E6" w:rsidP="0076289B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ФЭМП.</w:t>
            </w:r>
          </w:p>
          <w:p w:rsidR="0041149D" w:rsidRPr="00830705" w:rsidRDefault="00DB1AE0" w:rsidP="0041149D">
            <w:pPr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</w:t>
            </w:r>
            <w:r w:rsidR="0041149D" w:rsidRPr="00830705">
              <w:rPr>
                <w:rStyle w:val="aa"/>
                <w:rFonts w:ascii="Times New Roman" w:hAnsi="Times New Roman" w:cs="Times New Roman"/>
                <w:i/>
                <w:shd w:val="clear" w:color="auto" w:fill="FFFFFF"/>
              </w:rPr>
              <w:t>«Математическое путешествие»</w:t>
            </w:r>
          </w:p>
          <w:p w:rsidR="0041149D" w:rsidRPr="00830705" w:rsidRDefault="0041149D" w:rsidP="0041149D">
            <w:pPr>
              <w:pStyle w:val="a9"/>
              <w:shd w:val="clear" w:color="auto" w:fill="FFFFFF"/>
              <w:spacing w:before="34" w:beforeAutospacing="0" w:after="34" w:afterAutospacing="0"/>
              <w:rPr>
                <w:sz w:val="22"/>
                <w:szCs w:val="22"/>
              </w:rPr>
            </w:pPr>
            <w:r w:rsidRPr="00830705">
              <w:rPr>
                <w:sz w:val="22"/>
                <w:szCs w:val="22"/>
              </w:rPr>
              <w:t>Закреплять умение воспроизводить заданное количество предметов по образцу (без счета и называния числа). Закрепить понятия много, один, по одному.</w:t>
            </w:r>
          </w:p>
          <w:p w:rsidR="0041149D" w:rsidRPr="00830705" w:rsidRDefault="0041149D" w:rsidP="0041149D">
            <w:pPr>
              <w:pStyle w:val="a9"/>
              <w:shd w:val="clear" w:color="auto" w:fill="FFFFFF"/>
              <w:spacing w:before="34" w:beforeAutospacing="0" w:after="34" w:afterAutospacing="0"/>
              <w:rPr>
                <w:sz w:val="22"/>
                <w:szCs w:val="22"/>
              </w:rPr>
            </w:pPr>
            <w:r w:rsidRPr="00830705">
              <w:rPr>
                <w:sz w:val="22"/>
                <w:szCs w:val="22"/>
              </w:rPr>
              <w:t>-расширять знания о  геометрических фигурах - о круге и квадрате.</w:t>
            </w:r>
          </w:p>
          <w:p w:rsidR="0041149D" w:rsidRPr="00830705" w:rsidRDefault="0041149D" w:rsidP="0041149D">
            <w:pPr>
              <w:pStyle w:val="a9"/>
              <w:shd w:val="clear" w:color="auto" w:fill="FFFFFF"/>
              <w:spacing w:before="34" w:beforeAutospacing="0" w:after="34" w:afterAutospacing="0"/>
              <w:rPr>
                <w:sz w:val="22"/>
                <w:szCs w:val="22"/>
              </w:rPr>
            </w:pPr>
            <w:r w:rsidRPr="00830705">
              <w:rPr>
                <w:sz w:val="22"/>
                <w:szCs w:val="22"/>
              </w:rPr>
              <w:t>Развивать умение видеть признаки круга и квадрата</w:t>
            </w:r>
          </w:p>
          <w:p w:rsidR="0041149D" w:rsidRPr="00830705" w:rsidRDefault="0041149D" w:rsidP="0041149D">
            <w:pPr>
              <w:pStyle w:val="a9"/>
              <w:shd w:val="clear" w:color="auto" w:fill="FFFFFF"/>
              <w:spacing w:before="34" w:beforeAutospacing="0" w:after="34" w:afterAutospacing="0"/>
              <w:rPr>
                <w:sz w:val="22"/>
                <w:szCs w:val="22"/>
              </w:rPr>
            </w:pPr>
            <w:r w:rsidRPr="00830705">
              <w:rPr>
                <w:sz w:val="22"/>
                <w:szCs w:val="22"/>
              </w:rPr>
              <w:t>- развивать активность, любознательность.</w:t>
            </w:r>
          </w:p>
          <w:p w:rsidR="0041149D" w:rsidRPr="00830705" w:rsidRDefault="0041149D" w:rsidP="0041149D">
            <w:pPr>
              <w:pStyle w:val="a9"/>
              <w:shd w:val="clear" w:color="auto" w:fill="FFFFFF"/>
              <w:spacing w:before="34" w:beforeAutospacing="0" w:after="34" w:afterAutospacing="0"/>
              <w:rPr>
                <w:sz w:val="22"/>
                <w:szCs w:val="22"/>
              </w:rPr>
            </w:pPr>
            <w:r w:rsidRPr="00830705">
              <w:rPr>
                <w:sz w:val="22"/>
                <w:szCs w:val="22"/>
              </w:rPr>
              <w:t>Воспитывать самостоятельность, интерес и эмоциональную отзывчивость.</w:t>
            </w:r>
          </w:p>
          <w:p w:rsidR="00C61582" w:rsidRDefault="00C61582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360E6" w:rsidRPr="004A705E" w:rsidRDefault="00C61582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</w:t>
            </w:r>
            <w:r w:rsid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</w:t>
            </w:r>
            <w:r w:rsidR="002360E6"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463206" w:rsidRPr="009A114A" w:rsidRDefault="00463206" w:rsidP="00463206">
            <w:pPr>
              <w:pStyle w:val="a9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9A114A">
              <w:rPr>
                <w:b/>
                <w:bCs/>
                <w:i/>
                <w:color w:val="000000"/>
                <w:sz w:val="22"/>
                <w:szCs w:val="22"/>
              </w:rPr>
              <w:t>«Одуванчики весной».</w:t>
            </w:r>
          </w:p>
          <w:p w:rsidR="00C61582" w:rsidRDefault="00463206" w:rsidP="0046320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9A114A">
              <w:rPr>
                <w:rFonts w:ascii="Times New Roman" w:hAnsi="Times New Roman" w:cs="Times New Roman"/>
                <w:color w:val="000000"/>
                <w:shd w:val="clear" w:color="auto" w:fill="F7F7F6"/>
              </w:rPr>
              <w:t>Формировать умение преобразовывать листы влажной бумаги жёлтого цвета в объёмные круглые формы (сминать). Развивать воображение, учить видеть цветы в комках бумаги определенного цвета, формы и величины. Воспитывать интерес к коллективной работе</w:t>
            </w:r>
          </w:p>
          <w:p w:rsidR="00C91578" w:rsidRDefault="00C91578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45A80" w:rsidRDefault="00245A80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45A80" w:rsidRDefault="00245A80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360E6" w:rsidRDefault="00C61582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2360E6"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A780F" w:rsidRDefault="005A780F" w:rsidP="005A780F">
            <w:pPr>
              <w:rPr>
                <w:rStyle w:val="aa"/>
                <w:rFonts w:ascii="Times New Roman" w:hAnsi="Times New Roman" w:cs="Times New Roman"/>
                <w:i/>
              </w:rPr>
            </w:pPr>
            <w:r w:rsidRPr="009A114A">
              <w:rPr>
                <w:rStyle w:val="aa"/>
                <w:rFonts w:ascii="Times New Roman" w:hAnsi="Times New Roman" w:cs="Times New Roman"/>
                <w:i/>
              </w:rPr>
              <w:t>«Ветер по морю гуляет»</w:t>
            </w:r>
            <w:r>
              <w:rPr>
                <w:rStyle w:val="aa"/>
                <w:rFonts w:ascii="Times New Roman" w:hAnsi="Times New Roman" w:cs="Times New Roman"/>
                <w:i/>
              </w:rPr>
              <w:t>.</w:t>
            </w:r>
          </w:p>
          <w:p w:rsidR="005A780F" w:rsidRPr="009A114A" w:rsidRDefault="005A780F" w:rsidP="005A780F">
            <w:pPr>
              <w:rPr>
                <w:rStyle w:val="aa"/>
                <w:rFonts w:ascii="Times New Roman" w:hAnsi="Times New Roman" w:cs="Times New Roman"/>
                <w:i/>
              </w:rPr>
            </w:pPr>
          </w:p>
          <w:p w:rsidR="005A780F" w:rsidRPr="009A114A" w:rsidRDefault="005A780F" w:rsidP="005A780F">
            <w:pPr>
              <w:rPr>
                <w:rFonts w:ascii="Times New Roman" w:hAnsi="Times New Roman" w:cs="Times New Roman"/>
              </w:rPr>
            </w:pPr>
            <w:r w:rsidRPr="009A114A">
              <w:rPr>
                <w:rFonts w:ascii="Times New Roman" w:hAnsi="Times New Roman" w:cs="Times New Roman"/>
              </w:rPr>
              <w:lastRenderedPageBreak/>
              <w:t xml:space="preserve">Познакомить детей с одним из свойств </w:t>
            </w:r>
            <w:proofErr w:type="spellStart"/>
            <w:proofErr w:type="gramStart"/>
            <w:r w:rsidRPr="009A114A">
              <w:rPr>
                <w:rFonts w:ascii="Times New Roman" w:hAnsi="Times New Roman" w:cs="Times New Roman"/>
              </w:rPr>
              <w:t>воздуха-движением</w:t>
            </w:r>
            <w:proofErr w:type="spellEnd"/>
            <w:proofErr w:type="gramEnd"/>
            <w:r w:rsidRPr="009A114A">
              <w:rPr>
                <w:rFonts w:ascii="Times New Roman" w:hAnsi="Times New Roman" w:cs="Times New Roman"/>
              </w:rPr>
              <w:t>; движение воздуха – это ветер, различать его силу.</w:t>
            </w:r>
          </w:p>
          <w:p w:rsidR="005A780F" w:rsidRPr="009A114A" w:rsidRDefault="005A780F" w:rsidP="005A780F">
            <w:pPr>
              <w:rPr>
                <w:rFonts w:ascii="Times New Roman" w:hAnsi="Times New Roman" w:cs="Times New Roman"/>
              </w:rPr>
            </w:pPr>
            <w:r w:rsidRPr="009A114A">
              <w:rPr>
                <w:rFonts w:ascii="Times New Roman" w:hAnsi="Times New Roman" w:cs="Times New Roman"/>
              </w:rPr>
              <w:t>Определить, действительно ли воздух проникает всюду и есть везде.</w:t>
            </w:r>
          </w:p>
          <w:p w:rsidR="00560AD6" w:rsidRPr="00DB1AE0" w:rsidRDefault="00560AD6" w:rsidP="00DB1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60E6" w:rsidRPr="004A705E" w:rsidRDefault="002360E6" w:rsidP="0076289B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2360E6" w:rsidRPr="004A705E" w:rsidRDefault="002360E6" w:rsidP="0076289B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2360E6" w:rsidRDefault="002360E6" w:rsidP="007628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360E6" w:rsidRPr="004A705E" w:rsidRDefault="002360E6" w:rsidP="0072332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3E7242" w:rsidRPr="00B56797" w:rsidRDefault="00B56797" w:rsidP="002360E6">
            <w:pPr>
              <w:ind w:left="-80" w:right="-79" w:firstLine="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56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Рисовальнички</w:t>
            </w:r>
            <w:proofErr w:type="spellEnd"/>
            <w:r w:rsidRPr="00B567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56797" w:rsidRPr="00B56797" w:rsidRDefault="00B56797" w:rsidP="00B5679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56797">
              <w:rPr>
                <w:rStyle w:val="c0"/>
                <w:b/>
                <w:i/>
                <w:color w:val="000000"/>
              </w:rPr>
              <w:t>Цель:</w:t>
            </w:r>
            <w:r w:rsidRPr="00B56797">
              <w:rPr>
                <w:rStyle w:val="c0"/>
                <w:color w:val="000000"/>
              </w:rPr>
              <w:t xml:space="preserve"> вызвать желание рисовать на мокром листе, </w:t>
            </w:r>
            <w:proofErr w:type="gramStart"/>
            <w:r w:rsidRPr="00B56797">
              <w:rPr>
                <w:rStyle w:val="c0"/>
                <w:color w:val="000000"/>
              </w:rPr>
              <w:t>выяснить</w:t>
            </w:r>
            <w:proofErr w:type="gramEnd"/>
            <w:r w:rsidRPr="00B56797">
              <w:rPr>
                <w:rStyle w:val="c0"/>
                <w:color w:val="000000"/>
              </w:rPr>
              <w:t xml:space="preserve"> что краски смешиваются, а не имеют чёткой границы, получаются новые цвета.</w:t>
            </w:r>
          </w:p>
          <w:p w:rsidR="00B56797" w:rsidRPr="003E7242" w:rsidRDefault="00B56797" w:rsidP="00236E73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</w:rPr>
            </w:pPr>
          </w:p>
        </w:tc>
        <w:tc>
          <w:tcPr>
            <w:tcW w:w="2014" w:type="dxa"/>
          </w:tcPr>
          <w:p w:rsidR="002360E6" w:rsidRPr="004A705E" w:rsidRDefault="002360E6" w:rsidP="0076289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8F0509" w:rsidRPr="004A705E" w:rsidTr="003A6EF9">
        <w:trPr>
          <w:trHeight w:val="985"/>
        </w:trPr>
        <w:tc>
          <w:tcPr>
            <w:tcW w:w="704" w:type="dxa"/>
            <w:shd w:val="clear" w:color="auto" w:fill="auto"/>
            <w:textDirection w:val="btLr"/>
          </w:tcPr>
          <w:p w:rsidR="008F0509" w:rsidRDefault="004B0001" w:rsidP="00C61582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</w:t>
            </w:r>
            <w:r w:rsidR="008F050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</w:t>
            </w:r>
            <w:r w:rsidR="001E772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Безопасность дома и на улице</w:t>
            </w:r>
            <w:r w:rsidR="008F050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8F0509" w:rsidRPr="00C61582" w:rsidRDefault="008F0509" w:rsidP="00C61582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proofErr w:type="gramStart"/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8F0509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F0509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F0509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F0509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F0509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F0509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F0509" w:rsidRPr="002360E6" w:rsidRDefault="008F0509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26D86" w:rsidRDefault="008F0509" w:rsidP="00E7152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8F0509" w:rsidRPr="004A705E" w:rsidRDefault="008F0509" w:rsidP="00E7152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F0509" w:rsidRPr="00FF2DF7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26D86" w:rsidRDefault="00326D86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Pr="004A705E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F0509" w:rsidRPr="00FF2DF7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26D86" w:rsidRDefault="00326D86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Pr="004A705E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F0509" w:rsidRPr="00FF2DF7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8F0509" w:rsidRPr="004A705E" w:rsidRDefault="008F050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F0509" w:rsidRDefault="008F0509" w:rsidP="00E715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E424CE" w:rsidRDefault="00E424CE" w:rsidP="00E424CE">
            <w:pPr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"Пожарная безопасность".</w:t>
            </w:r>
          </w:p>
          <w:p w:rsidR="00E424CE" w:rsidRPr="005829F2" w:rsidRDefault="00E424CE" w:rsidP="00E424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829F2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</w:t>
            </w:r>
            <w:r w:rsidRPr="005829F2">
              <w:rPr>
                <w:rFonts w:ascii="Times New Roman" w:hAnsi="Times New Roman" w:cs="Times New Roman"/>
                <w:shd w:val="clear" w:color="auto" w:fill="FFFFFF"/>
              </w:rPr>
              <w:t>ать детям понятие о пользе и вреде огня. Закрепить знания о том, что горит, что не горит. Вызвать у детей желание быть всегда осторожными с огнем.</w:t>
            </w:r>
          </w:p>
          <w:p w:rsidR="00E424CE" w:rsidRPr="005829F2" w:rsidRDefault="00E424CE" w:rsidP="00E424C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9F2">
              <w:rPr>
                <w:rFonts w:ascii="Times New Roman" w:eastAsia="Times New Roman" w:hAnsi="Times New Roman" w:cs="Times New Roman"/>
                <w:lang w:eastAsia="ru-RU"/>
              </w:rPr>
              <w:t>Активизировать в речи детей существительные (рукав, огнетушитель, лестница, лопата, топор, пожарный)</w:t>
            </w:r>
            <w:proofErr w:type="gramStart"/>
            <w:r w:rsidRPr="005829F2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5829F2">
              <w:rPr>
                <w:rFonts w:ascii="Times New Roman" w:eastAsia="Times New Roman" w:hAnsi="Times New Roman" w:cs="Times New Roman"/>
                <w:lang w:eastAsia="ru-RU"/>
              </w:rPr>
              <w:t xml:space="preserve"> прилагательные (красная, смелый, отважный, сильный, мужественный, ловкий) ; глаголы (включать, зажигать, тушить, гореть, испугался, выбежал) ; наречия (быстро, медленно, правильно использовать в речи названия предметов.</w:t>
            </w:r>
          </w:p>
          <w:p w:rsidR="00E424CE" w:rsidRPr="005829F2" w:rsidRDefault="00E424CE" w:rsidP="00E424C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9F2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правильное произношение звуков </w:t>
            </w:r>
            <w:r w:rsidRPr="005829F2">
              <w:rPr>
                <w:rFonts w:ascii="Times New Roman" w:eastAsia="Times New Roman" w:hAnsi="Times New Roman" w:cs="Times New Roman"/>
                <w:i/>
                <w:lang w:eastAsia="ru-RU"/>
              </w:rPr>
              <w:t>"</w:t>
            </w:r>
            <w:proofErr w:type="spellStart"/>
            <w:r w:rsidRPr="005829F2">
              <w:rPr>
                <w:rFonts w:ascii="Times New Roman" w:eastAsia="Times New Roman" w:hAnsi="Times New Roman" w:cs="Times New Roman"/>
                <w:i/>
                <w:lang w:eastAsia="ru-RU"/>
              </w:rPr>
              <w:t>ш</w:t>
            </w:r>
            <w:proofErr w:type="spellEnd"/>
            <w:r w:rsidRPr="005829F2">
              <w:rPr>
                <w:rFonts w:ascii="Times New Roman" w:eastAsia="Times New Roman" w:hAnsi="Times New Roman" w:cs="Times New Roman"/>
                <w:i/>
                <w:lang w:eastAsia="ru-RU"/>
              </w:rPr>
              <w:t>", "у".</w:t>
            </w:r>
          </w:p>
          <w:p w:rsidR="00E424CE" w:rsidRPr="005829F2" w:rsidRDefault="00E424CE" w:rsidP="00E424C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9F2">
              <w:rPr>
                <w:rFonts w:ascii="Times New Roman" w:eastAsia="Times New Roman" w:hAnsi="Times New Roman" w:cs="Times New Roman"/>
                <w:lang w:eastAsia="ru-RU"/>
              </w:rPr>
              <w:t>Развивать у детей представление о пользе и вреде огня.</w:t>
            </w:r>
          </w:p>
          <w:p w:rsidR="00E424CE" w:rsidRPr="00E424CE" w:rsidRDefault="00E424CE" w:rsidP="00B6179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8F0509" w:rsidRDefault="008F0509" w:rsidP="00E7152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        ФЭМП.</w:t>
            </w:r>
          </w:p>
          <w:p w:rsidR="00E424CE" w:rsidRPr="005829F2" w:rsidRDefault="00E424CE" w:rsidP="00E424CE">
            <w:pPr>
              <w:ind w:left="-80" w:right="-79" w:firstLine="80"/>
              <w:rPr>
                <w:rFonts w:ascii="Times New Roman" w:hAnsi="Times New Roman" w:cs="Times New Roman"/>
                <w:shd w:val="clear" w:color="auto" w:fill="FFFFFF"/>
              </w:rPr>
            </w:pPr>
            <w:r w:rsidRPr="00151ED4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«Треугольник»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A6EF9" w:rsidRDefault="00E424CE" w:rsidP="003A6EF9">
            <w:pPr>
              <w:ind w:left="-80" w:right="-79" w:firstLine="80"/>
              <w:rPr>
                <w:rFonts w:ascii="Times New Roman" w:hAnsi="Times New Roman" w:cs="Times New Roman"/>
                <w:shd w:val="clear" w:color="auto" w:fill="FFFFFF"/>
              </w:rPr>
            </w:pPr>
            <w:r w:rsidRPr="00151ED4">
              <w:rPr>
                <w:rFonts w:ascii="Times New Roman" w:hAnsi="Times New Roman" w:cs="Times New Roman"/>
                <w:i/>
                <w:shd w:val="clear" w:color="auto" w:fill="FFFFFF"/>
              </w:rPr>
              <w:t>Цель:</w:t>
            </w:r>
            <w:r w:rsidRPr="00151ED4">
              <w:rPr>
                <w:rFonts w:ascii="Times New Roman" w:hAnsi="Times New Roman" w:cs="Times New Roman"/>
                <w:shd w:val="clear" w:color="auto" w:fill="FFFFFF"/>
              </w:rPr>
              <w:t xml:space="preserve"> познакомить детей с треугольником, учить различать и называть фигуру, совершенствовать умение сравнивать две равные группы предметов способом наложения, обозначать результаты сравнения по много, поровну, </w:t>
            </w:r>
            <w:proofErr w:type="gramStart"/>
            <w:r w:rsidRPr="00151ED4">
              <w:rPr>
                <w:rFonts w:ascii="Times New Roman" w:hAnsi="Times New Roman" w:cs="Times New Roman"/>
                <w:shd w:val="clear" w:color="auto" w:fill="FFFFFF"/>
              </w:rPr>
              <w:t>столько-сколько</w:t>
            </w:r>
            <w:proofErr w:type="gramEnd"/>
            <w:r w:rsidRPr="00151ED4">
              <w:rPr>
                <w:rFonts w:ascii="Times New Roman" w:hAnsi="Times New Roman" w:cs="Times New Roman"/>
                <w:shd w:val="clear" w:color="auto" w:fill="FFFFFF"/>
              </w:rPr>
              <w:t>. Учить сравнивать треугольник и квадрат.</w:t>
            </w:r>
          </w:p>
          <w:p w:rsidR="008F0509" w:rsidRPr="003A6EF9" w:rsidRDefault="00C61582" w:rsidP="003A6EF9">
            <w:pPr>
              <w:ind w:left="-80" w:right="-79" w:firstLine="8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="008F0509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8F0509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E424CE" w:rsidRPr="00AC49B4" w:rsidRDefault="003A6EF9" w:rsidP="003A6EF9">
            <w:r w:rsidRPr="003A6EF9">
              <w:rPr>
                <w:rFonts w:ascii="Times New Roman" w:hAnsi="Times New Roman" w:cs="Times New Roman"/>
                <w:b/>
                <w:shd w:val="clear" w:color="auto" w:fill="F7F7F6"/>
              </w:rPr>
              <w:t>Солнышко лучистое и водичка чистая</w:t>
            </w:r>
            <w:r>
              <w:rPr>
                <w:rFonts w:ascii="Times New Roman" w:hAnsi="Times New Roman" w:cs="Times New Roman"/>
                <w:shd w:val="clear" w:color="auto" w:fill="F7F7F6"/>
              </w:rPr>
              <w:t>.</w:t>
            </w:r>
            <w:r w:rsidR="00E424CE" w:rsidRPr="00AC49B4">
              <w:rPr>
                <w:rFonts w:ascii="Times New Roman" w:hAnsi="Times New Roman" w:cs="Times New Roman"/>
                <w:shd w:val="clear" w:color="auto" w:fill="F7F7F6"/>
              </w:rPr>
              <w:t> </w:t>
            </w:r>
          </w:p>
          <w:p w:rsidR="008F0509" w:rsidRPr="00E424CE" w:rsidRDefault="003A6EF9" w:rsidP="00E71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окружающей природой. Дать понятие о том, какую пользу приносит солнце (теплое, яркое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 него тепло, светло) и вода ( пьем, моемся, стираем одежду) и какую опасность в некоторых случаях они представляют. Солнце горячее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можно получить ожог ( летом при загаре), на него трудно смотреть (будут болеть глаза). Вода представляет опасность во время купания. Если неаккуратно пить воду,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можно захлебнуться. Учить воспринимать информацию, закрепленную зрительным образом. Расширять кругозор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развивать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мыщление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0509" w:rsidRDefault="008F0509" w:rsidP="00E715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0509" w:rsidRPr="004A705E" w:rsidRDefault="008F0509" w:rsidP="00E715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F0509" w:rsidRPr="004A705E" w:rsidRDefault="008F0509" w:rsidP="00E7152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F0509" w:rsidRPr="00A97A10" w:rsidRDefault="008F0509" w:rsidP="00E7152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8F0509" w:rsidRPr="00C61DE3" w:rsidRDefault="008F0509" w:rsidP="003A6EF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F0509" w:rsidRDefault="008F0509" w:rsidP="00E7152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3A6EF9" w:rsidRPr="003A6EF9" w:rsidRDefault="003A6EF9" w:rsidP="00E7152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3A6EF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Лепка.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« </w:t>
            </w:r>
            <w:r w:rsidRPr="003A6EF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В лес </w:t>
            </w:r>
            <w:proofErr w:type="gramStart"/>
            <w:r w:rsidRPr="003A6EF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3A6EF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гибами</w:t>
            </w:r>
            <w:proofErr w:type="spellEnd"/>
            <w:proofErr w:type="gramEnd"/>
            <w:r w:rsidRPr="003A6EF9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Закреплять знания о правилах прогулки </w:t>
            </w:r>
            <w:proofErr w:type="spellStart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влес</w:t>
            </w:r>
            <w:proofErr w:type="spellEnd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. Учить лепить предмет</w:t>
            </w:r>
            <w:proofErr w:type="gramStart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состоящий из двух частей. Закреплять умение раска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тывать пластилин прямыми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уго</w:t>
            </w:r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выми</w:t>
            </w:r>
            <w:proofErr w:type="spellEnd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движениями,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расплющивать шар между ладонями. Развивать и укреплять </w:t>
            </w:r>
            <w:proofErr w:type="gramStart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мелкую</w:t>
            </w:r>
            <w:proofErr w:type="gramEnd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мотрику</w:t>
            </w:r>
            <w:proofErr w:type="spellEnd"/>
            <w:r w:rsidRPr="003A6EF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8F0509" w:rsidRDefault="008F0509" w:rsidP="00E71526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8F0509" w:rsidRDefault="00BE6187" w:rsidP="00BE618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8F0509"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8F050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0F54DF" w:rsidRPr="000F54DF" w:rsidRDefault="00DC69FF" w:rsidP="003A6EF9">
            <w:pPr>
              <w:pStyle w:val="1"/>
              <w:shd w:val="clear" w:color="auto" w:fill="FFFFFF"/>
              <w:spacing w:before="0" w:after="30"/>
              <w:outlineLvl w:val="0"/>
              <w:rPr>
                <w:rFonts w:asciiTheme="majorBidi" w:eastAsia="Calibri" w:hAnsiTheme="majorBidi" w:cstheme="majorBidi"/>
                <w:b w:val="0"/>
                <w:i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4C1DEE">
              <w:rPr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</w:rPr>
              <w:t>"</w:t>
            </w:r>
            <w:r w:rsidR="003A6EF9">
              <w:rPr>
                <w:rFonts w:ascii="Times New Roman" w:hAnsi="Times New Roman" w:cs="Times New Roman"/>
                <w:bCs w:val="0"/>
                <w:i/>
                <w:sz w:val="22"/>
                <w:szCs w:val="22"/>
                <w:shd w:val="clear" w:color="auto" w:fill="FFFFFF"/>
              </w:rPr>
              <w:t xml:space="preserve">Колючий ежик». </w:t>
            </w:r>
            <w:r w:rsidR="003A6EF9" w:rsidRPr="003A6E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Упражнять детей в работе с цветными карандашами. Учить рисовать прямые короткие </w:t>
            </w:r>
            <w:r w:rsidR="003A6EF9" w:rsidRPr="003A6E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лини</w:t>
            </w:r>
            <w:proofErr w:type="gramStart"/>
            <w:r w:rsidR="003A6EF9" w:rsidRPr="003A6E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и(</w:t>
            </w:r>
            <w:proofErr w:type="gramEnd"/>
            <w:r w:rsidR="003A6EF9" w:rsidRPr="003A6EF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иголки).Формировать у детей умение работать по образцу. Знакомить с правилами безопасного общения с животными</w:t>
            </w:r>
            <w:r w:rsidR="003A6EF9" w:rsidRPr="003A6EF9">
              <w:rPr>
                <w:rFonts w:ascii="Times New Roman" w:hAnsi="Times New Roman" w:cs="Times New Roman"/>
                <w:b w:val="0"/>
                <w:bCs w:val="0"/>
                <w:i/>
                <w:sz w:val="22"/>
                <w:szCs w:val="22"/>
                <w:shd w:val="clear" w:color="auto" w:fill="FFFFFF"/>
              </w:rPr>
              <w:t>.</w:t>
            </w:r>
            <w:r w:rsidR="003A6EF9" w:rsidRPr="000F54DF">
              <w:rPr>
                <w:rFonts w:asciiTheme="majorBidi" w:eastAsia="Calibri" w:hAnsiTheme="majorBidi" w:cstheme="majorBidi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8F0509" w:rsidRPr="004A705E" w:rsidRDefault="008F0509" w:rsidP="00E71526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8F0509" w:rsidRDefault="00DB7BE6" w:rsidP="00E71526">
            <w:pPr>
              <w:snapToGrid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DB7B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Ознакомление с окружающим. «В мире опасных предметов». </w:t>
            </w:r>
          </w:p>
          <w:p w:rsidR="00DB7BE6" w:rsidRPr="00DB7BE6" w:rsidRDefault="00DB7BE6" w:rsidP="00E71526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Расширять </w:t>
            </w:r>
            <w:proofErr w:type="spellStart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>предстваления</w:t>
            </w:r>
            <w:proofErr w:type="spellEnd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детей об </w:t>
            </w:r>
            <w:proofErr w:type="spellStart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>опасности</w:t>
            </w:r>
            <w:proofErr w:type="gramStart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>,к</w:t>
            </w:r>
            <w:proofErr w:type="gramEnd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>оторая</w:t>
            </w:r>
            <w:proofErr w:type="spellEnd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может возникнуть дома, в детском саду.. Уточнить знания о  правилах пользования </w:t>
            </w:r>
            <w:proofErr w:type="spellStart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>колющими,режущими</w:t>
            </w:r>
            <w:proofErr w:type="spellEnd"/>
            <w:r w:rsidRPr="00DB7BE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предметами. Развивать чувство безопасности и самосохранения. </w:t>
            </w:r>
          </w:p>
        </w:tc>
      </w:tr>
      <w:tr w:rsidR="008F0509" w:rsidRPr="004A705E" w:rsidTr="003A6EF9">
        <w:trPr>
          <w:trHeight w:val="3361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:rsidR="008F0509" w:rsidRDefault="006E1D94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</w:t>
            </w:r>
            <w:r w:rsidR="001E772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«Здравствуй, лето»!</w:t>
            </w:r>
          </w:p>
          <w:p w:rsidR="008F0509" w:rsidRPr="00C61582" w:rsidRDefault="008F0509" w:rsidP="001E772B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( </w:t>
            </w: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IY</w:t>
            </w: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proofErr w:type="gramStart"/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2948" w:type="dxa"/>
            <w:shd w:val="clear" w:color="auto" w:fill="auto"/>
          </w:tcPr>
          <w:p w:rsidR="008F0509" w:rsidRPr="004A705E" w:rsidRDefault="008F0509" w:rsidP="00E7152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F0509" w:rsidRPr="00FF2DF7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Pr="004A705E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F0509" w:rsidRPr="00FF2DF7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8F0509" w:rsidRPr="004A705E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F0509" w:rsidRPr="00FF2DF7" w:rsidRDefault="008F0509" w:rsidP="00E715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8F0509" w:rsidRPr="004A705E" w:rsidRDefault="008F0509" w:rsidP="00E71526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auto"/>
          </w:tcPr>
          <w:p w:rsidR="008F0509" w:rsidRPr="004A705E" w:rsidRDefault="008F0509" w:rsidP="00E715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F0509" w:rsidRPr="001E5FB6" w:rsidRDefault="00DB7BE6" w:rsidP="001E5FB6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«Вот и лето к нам пришло</w:t>
            </w:r>
            <w:r w:rsidR="001E5FB6" w:rsidRPr="008904D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="001E5FB6" w:rsidRPr="001E5F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1E5FB6" w:rsidRPr="008904D3" w:rsidRDefault="001E5FB6" w:rsidP="001E5FB6">
            <w:pPr>
              <w:spacing w:before="150"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>асширят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 словарный запас по теме </w:t>
            </w:r>
            <w:r w:rsidRPr="001E5FB6">
              <w:rPr>
                <w:rFonts w:ascii="Times New Roman" w:eastAsia="Times New Roman" w:hAnsi="Times New Roman" w:cs="Times New Roman"/>
                <w:i/>
                <w:lang w:eastAsia="ru-RU"/>
              </w:rPr>
              <w:t>«Лето</w:t>
            </w:r>
            <w:r w:rsidRPr="008904D3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  <w:r w:rsidRPr="001E5FB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>акрепить знания детей о последовательности времен года, названии летних месяцев, характерных признаках лета как времени года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>пражнять в образовании форм родительного падежа имен существительных множественного числа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>родолжить работу по составлению предложений, верному согласованию слов в предложении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 xml:space="preserve">пражнять в образовании антонимов по лексической теме </w:t>
            </w:r>
            <w:r w:rsidRPr="008904D3">
              <w:rPr>
                <w:rFonts w:ascii="Times New Roman" w:eastAsia="Times New Roman" w:hAnsi="Times New Roman" w:cs="Times New Roman"/>
                <w:i/>
                <w:lang w:eastAsia="ru-RU"/>
              </w:rPr>
              <w:t>«Лето»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>азвивать логическое мышление, память, внимание, мелкую моторику.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904D3">
              <w:rPr>
                <w:rFonts w:ascii="Times New Roman" w:eastAsia="Times New Roman" w:hAnsi="Times New Roman" w:cs="Times New Roman"/>
                <w:lang w:eastAsia="ru-RU"/>
              </w:rPr>
              <w:t>оспитывать чувство взаимопомощи, коллективизма</w:t>
            </w:r>
            <w:r w:rsidRPr="001E5F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0509" w:rsidRPr="002D1E85" w:rsidRDefault="008F0509" w:rsidP="00E7152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</w:rPr>
              <w:t xml:space="preserve"> </w:t>
            </w: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8F0509" w:rsidRDefault="008F0509" w:rsidP="00E71526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DB7BE6" w:rsidRPr="00DB7BE6" w:rsidRDefault="00DB7BE6" w:rsidP="00E71526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DB7BE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Художественная литература. Рассказывание русской народной сказки «Репка».</w:t>
            </w:r>
          </w:p>
          <w:p w:rsidR="00DB7BE6" w:rsidRPr="004A705E" w:rsidRDefault="00DB7BE6" w:rsidP="00E7152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Продолжать знакомить детей с народным творчеством. Учить слушать текст, отвечать на вопросы, оценивать героев. Формировать у детей умение пересказывать сказку по частям, драматизировать. Развивать речь, память.</w:t>
            </w:r>
          </w:p>
        </w:tc>
        <w:tc>
          <w:tcPr>
            <w:tcW w:w="3543" w:type="dxa"/>
            <w:shd w:val="clear" w:color="auto" w:fill="auto"/>
          </w:tcPr>
          <w:p w:rsidR="008F0509" w:rsidRDefault="008F0509" w:rsidP="00E7152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     ФЭМП.</w:t>
            </w:r>
          </w:p>
          <w:p w:rsidR="00DF10AB" w:rsidRDefault="008F0509" w:rsidP="00DF10AB">
            <w:pPr>
              <w:keepNext/>
              <w:keepLines/>
              <w:spacing w:after="229" w:line="300" w:lineRule="exact"/>
              <w:ind w:left="5"/>
              <w:jc w:val="both"/>
              <w:rPr>
                <w:rStyle w:val="11"/>
                <w:rFonts w:eastAsiaTheme="minorHAnsi"/>
                <w:bCs w:val="0"/>
                <w:i/>
                <w:sz w:val="22"/>
                <w:szCs w:val="22"/>
                <w:u w:val="none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BE2A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</w:t>
            </w:r>
            <w:bookmarkStart w:id="0" w:name="bookmark0"/>
            <w:r w:rsidR="00DF10AB" w:rsidRPr="00971D5D">
              <w:rPr>
                <w:rStyle w:val="11"/>
                <w:rFonts w:eastAsiaTheme="minorHAnsi"/>
                <w:bCs w:val="0"/>
                <w:i/>
                <w:sz w:val="22"/>
                <w:szCs w:val="22"/>
                <w:u w:val="none"/>
              </w:rPr>
              <w:t>«Путешествие на цветочную поляну»</w:t>
            </w:r>
            <w:bookmarkEnd w:id="0"/>
            <w:r w:rsidR="00DF10AB">
              <w:rPr>
                <w:rStyle w:val="11"/>
                <w:rFonts w:eastAsiaTheme="minorHAnsi"/>
                <w:bCs w:val="0"/>
                <w:i/>
                <w:sz w:val="22"/>
                <w:szCs w:val="22"/>
                <w:u w:val="none"/>
              </w:rPr>
              <w:t>.</w:t>
            </w:r>
          </w:p>
          <w:p w:rsidR="00BE6187" w:rsidRDefault="00DF10AB" w:rsidP="006026B9">
            <w:pPr>
              <w:keepNext/>
              <w:keepLines/>
              <w:ind w:left="5"/>
              <w:rPr>
                <w:rFonts w:ascii="Times New Roman" w:hAnsi="Times New Roman" w:cs="Times New Roman"/>
              </w:rPr>
            </w:pPr>
            <w:r w:rsidRPr="00DF10AB">
              <w:rPr>
                <w:rFonts w:ascii="Times New Roman" w:hAnsi="Times New Roman" w:cs="Times New Roman"/>
              </w:rPr>
              <w:t>Работать над понятием «один»- «много». Упражнять в умении распознавать и называть геометрические фигуры (круг, квадрат, треугольник). Закреплять умение соотносить цифру с количеством.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0AB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DF10AB">
              <w:rPr>
                <w:rFonts w:ascii="Times New Roman" w:hAnsi="Times New Roman" w:cs="Times New Roman"/>
              </w:rPr>
              <w:t>акреплять умение сравнивать совокупность предметов по количеству с помощью составления па</w:t>
            </w:r>
            <w:proofErr w:type="gramStart"/>
            <w:r w:rsidRPr="00DF10AB">
              <w:rPr>
                <w:rFonts w:ascii="Times New Roman" w:hAnsi="Times New Roman" w:cs="Times New Roman"/>
              </w:rPr>
              <w:t>р(</w:t>
            </w:r>
            <w:proofErr w:type="gramEnd"/>
            <w:r w:rsidRPr="00DF10AB">
              <w:rPr>
                <w:rFonts w:ascii="Times New Roman" w:hAnsi="Times New Roman" w:cs="Times New Roman"/>
              </w:rPr>
              <w:t>наложение).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0AB">
              <w:rPr>
                <w:rFonts w:ascii="Times New Roman" w:hAnsi="Times New Roman" w:cs="Times New Roman"/>
              </w:rPr>
              <w:t>Развивать мышление: видеть закономерности в расположении предметов и воспроизводить их. Развивать мыслительные операции, внимание, речь. Воспитывать интерес к математическим знаниям, самостоятельность. Воспитывать дружеские взаимоотношения между детьми.</w:t>
            </w:r>
          </w:p>
          <w:p w:rsidR="006026B9" w:rsidRDefault="008F0509" w:rsidP="006026B9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6026B9" w:rsidRPr="006026B9" w:rsidRDefault="00BE2AB7" w:rsidP="006026B9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  <w:lang w:val="kk-KZ"/>
              </w:rPr>
              <w:t xml:space="preserve">    </w:t>
            </w:r>
            <w:r w:rsidR="006026B9" w:rsidRPr="006E6468">
              <w:rPr>
                <w:rFonts w:ascii="Times New Roman" w:hAnsi="Times New Roman" w:cs="Times New Roman"/>
                <w:b/>
                <w:i/>
              </w:rPr>
              <w:t>«Здравствуй, лето!»</w:t>
            </w:r>
          </w:p>
          <w:p w:rsidR="006026B9" w:rsidRDefault="006026B9" w:rsidP="00E71526">
            <w:pPr>
              <w:rPr>
                <w:rFonts w:ascii="Times New Roman" w:hAnsi="Times New Roman" w:cs="Times New Roman"/>
              </w:rPr>
            </w:pPr>
            <w:r w:rsidRPr="006E6468">
              <w:rPr>
                <w:rFonts w:ascii="Times New Roman" w:hAnsi="Times New Roman" w:cs="Times New Roman"/>
              </w:rPr>
              <w:t>Учить детей отмечать летние изменения в природе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6468">
              <w:rPr>
                <w:rFonts w:ascii="Times New Roman" w:hAnsi="Times New Roman" w:cs="Times New Roman"/>
              </w:rPr>
              <w:t xml:space="preserve">Формировать у детей умение слушать и понимать </w:t>
            </w:r>
            <w:r w:rsidRPr="006E6468">
              <w:rPr>
                <w:rFonts w:ascii="Times New Roman" w:hAnsi="Times New Roman" w:cs="Times New Roman"/>
              </w:rPr>
              <w:lastRenderedPageBreak/>
              <w:t>художественное слово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6468">
              <w:rPr>
                <w:rFonts w:ascii="Times New Roman" w:hAnsi="Times New Roman" w:cs="Times New Roman"/>
              </w:rPr>
              <w:t>Учить детей видеть необыкновенную красоту природы и радоваться окружающему миру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0509" w:rsidRDefault="008F0509" w:rsidP="00E71526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D13AA9" w:rsidRDefault="00D13AA9" w:rsidP="00D13AA9">
            <w:pPr>
              <w:pStyle w:val="a7"/>
              <w:spacing w:line="240" w:lineRule="auto"/>
              <w:ind w:left="147"/>
              <w:jc w:val="left"/>
              <w:rPr>
                <w:sz w:val="24"/>
              </w:rPr>
            </w:pPr>
          </w:p>
          <w:p w:rsidR="00D13AA9" w:rsidRPr="001E5FB6" w:rsidRDefault="001E5FB6" w:rsidP="00D13AA9">
            <w:pPr>
              <w:pStyle w:val="a7"/>
              <w:spacing w:line="240" w:lineRule="auto"/>
              <w:ind w:left="147"/>
              <w:jc w:val="left"/>
              <w:rPr>
                <w:b/>
                <w:i/>
                <w:sz w:val="24"/>
              </w:rPr>
            </w:pPr>
            <w:r w:rsidRPr="001E5FB6">
              <w:rPr>
                <w:b/>
                <w:i/>
                <w:sz w:val="24"/>
              </w:rPr>
              <w:t>"Веер"</w:t>
            </w:r>
          </w:p>
          <w:p w:rsidR="001E5FB6" w:rsidRDefault="001E5FB6" w:rsidP="00D13AA9">
            <w:pPr>
              <w:pStyle w:val="a7"/>
              <w:spacing w:line="240" w:lineRule="auto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Учить детей сгибать бумагу гармошкой.</w:t>
            </w:r>
          </w:p>
          <w:p w:rsidR="00D13AA9" w:rsidRPr="00D13AA9" w:rsidRDefault="00D13AA9" w:rsidP="00D13AA9">
            <w:pPr>
              <w:pStyle w:val="a7"/>
              <w:spacing w:line="240" w:lineRule="auto"/>
              <w:ind w:left="147"/>
              <w:jc w:val="left"/>
              <w:rPr>
                <w:sz w:val="24"/>
              </w:rPr>
            </w:pPr>
          </w:p>
          <w:p w:rsidR="008F0509" w:rsidRPr="002B702F" w:rsidRDefault="008F0509" w:rsidP="00B6179E">
            <w:pPr>
              <w:ind w:left="147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F0509" w:rsidRPr="004A705E" w:rsidRDefault="008F0509" w:rsidP="00E7152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F0509" w:rsidRPr="00C61582" w:rsidRDefault="008F0509" w:rsidP="00C6158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8F0509" w:rsidRPr="00DB7BE6" w:rsidRDefault="008F0509" w:rsidP="00DB7BE6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1E5FB6" w:rsidRDefault="001E5FB6" w:rsidP="001E5FB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C3B1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«Рисуем лето».</w:t>
            </w:r>
          </w:p>
          <w:p w:rsidR="001E5FB6" w:rsidRDefault="001E5FB6" w:rsidP="001E5F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умения рисовать простейшие предметы и явления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действительности. Используя прямые, округлые, наклонные, длинные,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короткие линии.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знания основных цветов и оттенков как средство передачи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переменного признака и эмоционально – нравственной характеристики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пользоваться краской, кисточкой, салфеткой, подставкой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кисточку, прополаскивать кисточку в стакане с водой, обсушивать об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салфетку.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1E5FB6" w:rsidRDefault="001E5FB6" w:rsidP="001E5F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1E5FB6" w:rsidRPr="00DC3B1A" w:rsidRDefault="001E5FB6" w:rsidP="001E5FB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Продолжать воспитывать интерес к рисованию, любовь </w:t>
            </w:r>
            <w:proofErr w:type="gramStart"/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C3B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прекрасному.</w:t>
            </w:r>
          </w:p>
          <w:p w:rsidR="008F0509" w:rsidRPr="00A2271F" w:rsidRDefault="008F0509" w:rsidP="00236E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</w:tcPr>
          <w:p w:rsidR="008F0509" w:rsidRPr="001E5FB6" w:rsidRDefault="008F0509" w:rsidP="00DB7BE6">
            <w:pPr>
              <w:shd w:val="clear" w:color="auto" w:fill="FFFFFF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DA5C20" w:rsidRDefault="00DA5C20" w:rsidP="00AF6C7F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1E5FB6" w:rsidRDefault="001E5FB6" w:rsidP="00AF6C7F">
      <w:pPr>
        <w:spacing w:after="0" w:line="240" w:lineRule="auto"/>
        <w:rPr>
          <w:sz w:val="24"/>
          <w:szCs w:val="24"/>
        </w:rPr>
      </w:pPr>
    </w:p>
    <w:p w:rsidR="001E5FB6" w:rsidRDefault="001E5FB6" w:rsidP="00AF6C7F">
      <w:pPr>
        <w:spacing w:after="0" w:line="240" w:lineRule="auto"/>
        <w:rPr>
          <w:sz w:val="24"/>
          <w:szCs w:val="24"/>
        </w:rPr>
      </w:pPr>
    </w:p>
    <w:p w:rsidR="001E5FB6" w:rsidRDefault="001E5FB6" w:rsidP="00AF6C7F">
      <w:pPr>
        <w:spacing w:after="0" w:line="240" w:lineRule="auto"/>
        <w:rPr>
          <w:sz w:val="24"/>
          <w:szCs w:val="24"/>
        </w:rPr>
      </w:pPr>
    </w:p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961109" w:rsidRPr="00270BD5" w:rsidRDefault="00961109" w:rsidP="00AF6C7F">
      <w:pPr>
        <w:spacing w:after="0" w:line="240" w:lineRule="auto"/>
        <w:rPr>
          <w:sz w:val="24"/>
          <w:szCs w:val="24"/>
        </w:rPr>
      </w:pPr>
    </w:p>
    <w:sectPr w:rsidR="00961109" w:rsidRPr="00270BD5" w:rsidSect="000D21C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93"/>
    <w:multiLevelType w:val="hybridMultilevel"/>
    <w:tmpl w:val="D8889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A51EE"/>
    <w:multiLevelType w:val="multilevel"/>
    <w:tmpl w:val="AA62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16"/>
    <w:rsid w:val="000034C8"/>
    <w:rsid w:val="00014B65"/>
    <w:rsid w:val="00021D04"/>
    <w:rsid w:val="00031949"/>
    <w:rsid w:val="00040629"/>
    <w:rsid w:val="000455B4"/>
    <w:rsid w:val="00045BD6"/>
    <w:rsid w:val="0007471F"/>
    <w:rsid w:val="00085F36"/>
    <w:rsid w:val="0009604B"/>
    <w:rsid w:val="000A2F84"/>
    <w:rsid w:val="000A44F8"/>
    <w:rsid w:val="000B0C21"/>
    <w:rsid w:val="000B3339"/>
    <w:rsid w:val="000B4A16"/>
    <w:rsid w:val="000B7C5D"/>
    <w:rsid w:val="000C74FC"/>
    <w:rsid w:val="000D21C9"/>
    <w:rsid w:val="000D348C"/>
    <w:rsid w:val="000F23FE"/>
    <w:rsid w:val="000F34C4"/>
    <w:rsid w:val="000F54DF"/>
    <w:rsid w:val="000F591A"/>
    <w:rsid w:val="00110841"/>
    <w:rsid w:val="001455EE"/>
    <w:rsid w:val="0015106D"/>
    <w:rsid w:val="0016528A"/>
    <w:rsid w:val="0017346B"/>
    <w:rsid w:val="0019341F"/>
    <w:rsid w:val="00193EB0"/>
    <w:rsid w:val="00196DB6"/>
    <w:rsid w:val="001C1BFB"/>
    <w:rsid w:val="001C51F7"/>
    <w:rsid w:val="001D0C1B"/>
    <w:rsid w:val="001D7E06"/>
    <w:rsid w:val="001E5FB6"/>
    <w:rsid w:val="001E772B"/>
    <w:rsid w:val="001F19A4"/>
    <w:rsid w:val="001F3BE9"/>
    <w:rsid w:val="00210DF9"/>
    <w:rsid w:val="0022599F"/>
    <w:rsid w:val="002360E6"/>
    <w:rsid w:val="00236B26"/>
    <w:rsid w:val="00236E73"/>
    <w:rsid w:val="00245A80"/>
    <w:rsid w:val="00247717"/>
    <w:rsid w:val="00253CC2"/>
    <w:rsid w:val="002553F5"/>
    <w:rsid w:val="0026055E"/>
    <w:rsid w:val="00263EB2"/>
    <w:rsid w:val="00270BD5"/>
    <w:rsid w:val="00272EB0"/>
    <w:rsid w:val="0028148C"/>
    <w:rsid w:val="00284768"/>
    <w:rsid w:val="00290899"/>
    <w:rsid w:val="0029377E"/>
    <w:rsid w:val="002A5E43"/>
    <w:rsid w:val="002B0CB3"/>
    <w:rsid w:val="002B68CC"/>
    <w:rsid w:val="002D34E4"/>
    <w:rsid w:val="002E22DA"/>
    <w:rsid w:val="002E2ADA"/>
    <w:rsid w:val="00326D86"/>
    <w:rsid w:val="00330F18"/>
    <w:rsid w:val="003348E4"/>
    <w:rsid w:val="00334BC8"/>
    <w:rsid w:val="003430EC"/>
    <w:rsid w:val="00363113"/>
    <w:rsid w:val="00367817"/>
    <w:rsid w:val="00373417"/>
    <w:rsid w:val="00373F55"/>
    <w:rsid w:val="00383C26"/>
    <w:rsid w:val="00395002"/>
    <w:rsid w:val="003A03BB"/>
    <w:rsid w:val="003A6706"/>
    <w:rsid w:val="003A6EF9"/>
    <w:rsid w:val="003B4BB0"/>
    <w:rsid w:val="003C20B0"/>
    <w:rsid w:val="003C66E8"/>
    <w:rsid w:val="003C79F0"/>
    <w:rsid w:val="003D160C"/>
    <w:rsid w:val="003D57C5"/>
    <w:rsid w:val="003E7042"/>
    <w:rsid w:val="003E7242"/>
    <w:rsid w:val="003F2CE1"/>
    <w:rsid w:val="00401E49"/>
    <w:rsid w:val="0041149D"/>
    <w:rsid w:val="00415C31"/>
    <w:rsid w:val="004166AC"/>
    <w:rsid w:val="00424458"/>
    <w:rsid w:val="00450B54"/>
    <w:rsid w:val="00453538"/>
    <w:rsid w:val="00453885"/>
    <w:rsid w:val="00462F22"/>
    <w:rsid w:val="00463206"/>
    <w:rsid w:val="00472BE3"/>
    <w:rsid w:val="004903AF"/>
    <w:rsid w:val="00494229"/>
    <w:rsid w:val="004942F1"/>
    <w:rsid w:val="004A0563"/>
    <w:rsid w:val="004A6CA8"/>
    <w:rsid w:val="004A705E"/>
    <w:rsid w:val="004B0001"/>
    <w:rsid w:val="004B171F"/>
    <w:rsid w:val="004B2985"/>
    <w:rsid w:val="004C7774"/>
    <w:rsid w:val="004E7303"/>
    <w:rsid w:val="004F2BFB"/>
    <w:rsid w:val="004F5124"/>
    <w:rsid w:val="004F6CB9"/>
    <w:rsid w:val="00506991"/>
    <w:rsid w:val="0052485F"/>
    <w:rsid w:val="00560AD6"/>
    <w:rsid w:val="00567784"/>
    <w:rsid w:val="00567FDB"/>
    <w:rsid w:val="00570ED1"/>
    <w:rsid w:val="00593CEC"/>
    <w:rsid w:val="005A780F"/>
    <w:rsid w:val="005A7C0A"/>
    <w:rsid w:val="005B59A1"/>
    <w:rsid w:val="005B6B52"/>
    <w:rsid w:val="005C117C"/>
    <w:rsid w:val="005C4091"/>
    <w:rsid w:val="005D0A92"/>
    <w:rsid w:val="005F2000"/>
    <w:rsid w:val="005F3025"/>
    <w:rsid w:val="005F3D2E"/>
    <w:rsid w:val="005F5B35"/>
    <w:rsid w:val="006026B9"/>
    <w:rsid w:val="00615743"/>
    <w:rsid w:val="006166D0"/>
    <w:rsid w:val="00622783"/>
    <w:rsid w:val="00625E66"/>
    <w:rsid w:val="006272EE"/>
    <w:rsid w:val="00637817"/>
    <w:rsid w:val="006454F9"/>
    <w:rsid w:val="00651E2A"/>
    <w:rsid w:val="00665975"/>
    <w:rsid w:val="006708AA"/>
    <w:rsid w:val="006720AF"/>
    <w:rsid w:val="00680177"/>
    <w:rsid w:val="00680C43"/>
    <w:rsid w:val="00684B8D"/>
    <w:rsid w:val="0068540B"/>
    <w:rsid w:val="00690A96"/>
    <w:rsid w:val="006935F6"/>
    <w:rsid w:val="00695925"/>
    <w:rsid w:val="00696BE3"/>
    <w:rsid w:val="00697FFE"/>
    <w:rsid w:val="006A0B0E"/>
    <w:rsid w:val="006A793F"/>
    <w:rsid w:val="006C3224"/>
    <w:rsid w:val="006C357D"/>
    <w:rsid w:val="006D7FB4"/>
    <w:rsid w:val="006E1D94"/>
    <w:rsid w:val="006E7969"/>
    <w:rsid w:val="00701304"/>
    <w:rsid w:val="00701891"/>
    <w:rsid w:val="007027A0"/>
    <w:rsid w:val="00723324"/>
    <w:rsid w:val="007234EB"/>
    <w:rsid w:val="00745E4C"/>
    <w:rsid w:val="007568B2"/>
    <w:rsid w:val="0076409F"/>
    <w:rsid w:val="0077021F"/>
    <w:rsid w:val="0077495B"/>
    <w:rsid w:val="007977F2"/>
    <w:rsid w:val="007A2615"/>
    <w:rsid w:val="007B178F"/>
    <w:rsid w:val="007B3D67"/>
    <w:rsid w:val="007C1BB1"/>
    <w:rsid w:val="007C2B4C"/>
    <w:rsid w:val="007D3022"/>
    <w:rsid w:val="007D3E06"/>
    <w:rsid w:val="00812517"/>
    <w:rsid w:val="00817244"/>
    <w:rsid w:val="008174C4"/>
    <w:rsid w:val="008267C4"/>
    <w:rsid w:val="00832787"/>
    <w:rsid w:val="00842438"/>
    <w:rsid w:val="0085533B"/>
    <w:rsid w:val="008777EC"/>
    <w:rsid w:val="00880B53"/>
    <w:rsid w:val="00886736"/>
    <w:rsid w:val="00897E2E"/>
    <w:rsid w:val="008A2738"/>
    <w:rsid w:val="008A2EE8"/>
    <w:rsid w:val="008A4537"/>
    <w:rsid w:val="008B1DF7"/>
    <w:rsid w:val="008B39C3"/>
    <w:rsid w:val="008B68F8"/>
    <w:rsid w:val="008F0509"/>
    <w:rsid w:val="008F648C"/>
    <w:rsid w:val="00912F91"/>
    <w:rsid w:val="009209AA"/>
    <w:rsid w:val="00926EF3"/>
    <w:rsid w:val="00936FAC"/>
    <w:rsid w:val="00937A23"/>
    <w:rsid w:val="009511A5"/>
    <w:rsid w:val="00961109"/>
    <w:rsid w:val="009661DB"/>
    <w:rsid w:val="00974C81"/>
    <w:rsid w:val="00996964"/>
    <w:rsid w:val="009B2D33"/>
    <w:rsid w:val="009B7406"/>
    <w:rsid w:val="009C7718"/>
    <w:rsid w:val="009C77DB"/>
    <w:rsid w:val="009D41E0"/>
    <w:rsid w:val="009E35B6"/>
    <w:rsid w:val="00A0221C"/>
    <w:rsid w:val="00A2271F"/>
    <w:rsid w:val="00A27537"/>
    <w:rsid w:val="00A3405E"/>
    <w:rsid w:val="00A43808"/>
    <w:rsid w:val="00A62E7B"/>
    <w:rsid w:val="00A62FCC"/>
    <w:rsid w:val="00A7486E"/>
    <w:rsid w:val="00A75848"/>
    <w:rsid w:val="00A7766F"/>
    <w:rsid w:val="00A837BD"/>
    <w:rsid w:val="00A97A10"/>
    <w:rsid w:val="00AA1785"/>
    <w:rsid w:val="00AA4871"/>
    <w:rsid w:val="00AB2C6D"/>
    <w:rsid w:val="00AD2774"/>
    <w:rsid w:val="00AF1B7D"/>
    <w:rsid w:val="00AF3F9E"/>
    <w:rsid w:val="00AF6C7F"/>
    <w:rsid w:val="00B0367B"/>
    <w:rsid w:val="00B138A6"/>
    <w:rsid w:val="00B22F54"/>
    <w:rsid w:val="00B26C5B"/>
    <w:rsid w:val="00B26EA4"/>
    <w:rsid w:val="00B34269"/>
    <w:rsid w:val="00B434F0"/>
    <w:rsid w:val="00B468A7"/>
    <w:rsid w:val="00B478CB"/>
    <w:rsid w:val="00B513D5"/>
    <w:rsid w:val="00B51667"/>
    <w:rsid w:val="00B56797"/>
    <w:rsid w:val="00B6176D"/>
    <w:rsid w:val="00B6179E"/>
    <w:rsid w:val="00BA223F"/>
    <w:rsid w:val="00BA5F7E"/>
    <w:rsid w:val="00BA6B67"/>
    <w:rsid w:val="00BC5481"/>
    <w:rsid w:val="00BD0CFD"/>
    <w:rsid w:val="00BD14E9"/>
    <w:rsid w:val="00BE2AB7"/>
    <w:rsid w:val="00BE6187"/>
    <w:rsid w:val="00BF2B69"/>
    <w:rsid w:val="00BF3E1C"/>
    <w:rsid w:val="00BF4476"/>
    <w:rsid w:val="00BF70B3"/>
    <w:rsid w:val="00C04EA7"/>
    <w:rsid w:val="00C1307A"/>
    <w:rsid w:val="00C13A70"/>
    <w:rsid w:val="00C17BF7"/>
    <w:rsid w:val="00C21DC3"/>
    <w:rsid w:val="00C24AE6"/>
    <w:rsid w:val="00C25D12"/>
    <w:rsid w:val="00C26DCC"/>
    <w:rsid w:val="00C45716"/>
    <w:rsid w:val="00C52177"/>
    <w:rsid w:val="00C53EC5"/>
    <w:rsid w:val="00C54A20"/>
    <w:rsid w:val="00C560D6"/>
    <w:rsid w:val="00C61582"/>
    <w:rsid w:val="00C73BE0"/>
    <w:rsid w:val="00C76749"/>
    <w:rsid w:val="00C80248"/>
    <w:rsid w:val="00C87B9C"/>
    <w:rsid w:val="00C90734"/>
    <w:rsid w:val="00C91578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D079A8"/>
    <w:rsid w:val="00D106CF"/>
    <w:rsid w:val="00D11002"/>
    <w:rsid w:val="00D13AA9"/>
    <w:rsid w:val="00D144DF"/>
    <w:rsid w:val="00D15B7A"/>
    <w:rsid w:val="00D33D1C"/>
    <w:rsid w:val="00D35CB5"/>
    <w:rsid w:val="00D53C70"/>
    <w:rsid w:val="00D8088E"/>
    <w:rsid w:val="00D860E4"/>
    <w:rsid w:val="00D86EB8"/>
    <w:rsid w:val="00D90B1D"/>
    <w:rsid w:val="00DA5C20"/>
    <w:rsid w:val="00DB118B"/>
    <w:rsid w:val="00DB1A48"/>
    <w:rsid w:val="00DB1AE0"/>
    <w:rsid w:val="00DB2022"/>
    <w:rsid w:val="00DB7BE6"/>
    <w:rsid w:val="00DC03B3"/>
    <w:rsid w:val="00DC69FF"/>
    <w:rsid w:val="00DE2835"/>
    <w:rsid w:val="00DE3C7A"/>
    <w:rsid w:val="00DF10AB"/>
    <w:rsid w:val="00E019DE"/>
    <w:rsid w:val="00E031E8"/>
    <w:rsid w:val="00E11091"/>
    <w:rsid w:val="00E25901"/>
    <w:rsid w:val="00E31458"/>
    <w:rsid w:val="00E35740"/>
    <w:rsid w:val="00E424CE"/>
    <w:rsid w:val="00E450F5"/>
    <w:rsid w:val="00E56601"/>
    <w:rsid w:val="00E6786D"/>
    <w:rsid w:val="00E75596"/>
    <w:rsid w:val="00E828FF"/>
    <w:rsid w:val="00E92E18"/>
    <w:rsid w:val="00E94379"/>
    <w:rsid w:val="00EA31CF"/>
    <w:rsid w:val="00EA6E85"/>
    <w:rsid w:val="00EB10B3"/>
    <w:rsid w:val="00EB1C9A"/>
    <w:rsid w:val="00EB6459"/>
    <w:rsid w:val="00EC07E0"/>
    <w:rsid w:val="00EC56F2"/>
    <w:rsid w:val="00ED7BEF"/>
    <w:rsid w:val="00EE37E4"/>
    <w:rsid w:val="00EF12D1"/>
    <w:rsid w:val="00EF34C1"/>
    <w:rsid w:val="00EF3787"/>
    <w:rsid w:val="00EF3875"/>
    <w:rsid w:val="00F03088"/>
    <w:rsid w:val="00F115F6"/>
    <w:rsid w:val="00F220D0"/>
    <w:rsid w:val="00F45217"/>
    <w:rsid w:val="00F53E28"/>
    <w:rsid w:val="00F60C4A"/>
    <w:rsid w:val="00F63852"/>
    <w:rsid w:val="00F72026"/>
    <w:rsid w:val="00F73B7F"/>
    <w:rsid w:val="00F87B4D"/>
    <w:rsid w:val="00F9364B"/>
    <w:rsid w:val="00F962D4"/>
    <w:rsid w:val="00FA4D52"/>
    <w:rsid w:val="00FA79FC"/>
    <w:rsid w:val="00FC56C7"/>
    <w:rsid w:val="00FC7E83"/>
    <w:rsid w:val="00FD0396"/>
    <w:rsid w:val="00FD1B8E"/>
    <w:rsid w:val="00FE02A2"/>
    <w:rsid w:val="00FF2DF7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next w:val="a"/>
    <w:link w:val="10"/>
    <w:qFormat/>
    <w:rsid w:val="00DC69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13A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3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1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5901"/>
  </w:style>
  <w:style w:type="paragraph" w:customStyle="1" w:styleId="c27">
    <w:name w:val="c27"/>
    <w:basedOn w:val="a"/>
    <w:rsid w:val="00E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797"/>
  </w:style>
  <w:style w:type="character" w:customStyle="1" w:styleId="c3">
    <w:name w:val="c3"/>
    <w:basedOn w:val="a0"/>
    <w:rsid w:val="00B56797"/>
  </w:style>
  <w:style w:type="character" w:styleId="aa">
    <w:name w:val="Strong"/>
    <w:basedOn w:val="a0"/>
    <w:uiPriority w:val="22"/>
    <w:qFormat/>
    <w:rsid w:val="005A780F"/>
    <w:rPr>
      <w:b/>
      <w:bCs/>
    </w:rPr>
  </w:style>
  <w:style w:type="character" w:customStyle="1" w:styleId="10">
    <w:name w:val="Заголовок 1 Знак"/>
    <w:basedOn w:val="a0"/>
    <w:link w:val="1"/>
    <w:rsid w:val="00DC69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"/>
    <w:basedOn w:val="a0"/>
    <w:rsid w:val="00DF1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b">
    <w:name w:val="Основной текст_"/>
    <w:basedOn w:val="a0"/>
    <w:link w:val="12"/>
    <w:rsid w:val="00DF10AB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b"/>
    <w:rsid w:val="00DF10AB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F1E4-E51B-4B83-B6D4-74B74C51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18</cp:revision>
  <cp:lastPrinted>2017-08-09T12:07:00Z</cp:lastPrinted>
  <dcterms:created xsi:type="dcterms:W3CDTF">2017-10-16T09:50:00Z</dcterms:created>
  <dcterms:modified xsi:type="dcterms:W3CDTF">2022-05-14T11:37:00Z</dcterms:modified>
</cp:coreProperties>
</file>